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9"/>
        <w:gridCol w:w="6389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запасные части к оборудованию и продукции общепромышленного имущества (имущество продовольственной службы). 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 Войсковая часть 3800,</w:t>
            </w:r>
            <w:r>
              <w:rPr>
                <w:rStyle w:val="FontStyle18"/>
                <w:rFonts w:eastAsia="Arial Unicode MS"/>
                <w:color w:val="000000"/>
              </w:rPr>
              <w:t>680018, Хабаровский край, г. Хабаровск,  ул. Связная, 1 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44889</w:t>
            </w:r>
            <w:bookmarkStart w:id="0" w:name="__DdeLink__3041_2375393535"/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,</w:t>
            </w:r>
            <w:bookmarkEnd w:id="0"/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00</w:t>
            </w:r>
            <w:r>
              <w:rPr>
                <w:rStyle w:val="FontStyle18"/>
                <w:rFonts w:eastAsia="Arial Unicode MS"/>
                <w:bCs/>
                <w:color w:val="000000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-  2244,45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1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8977,80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3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3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4" w:name="sub_583"/>
            <w:bookmarkEnd w:id="4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5" w:name="sub_80"/>
            <w:bookmarkEnd w:id="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4"/>
            <w:bookmarkStart w:id="7" w:name="sub_801"/>
            <w:bookmarkEnd w:id="6"/>
            <w:bookmarkEnd w:id="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8" w:name="sub_82"/>
            <w:bookmarkStart w:id="9" w:name="sub_841"/>
            <w:bookmarkEnd w:id="8"/>
            <w:bookmarkEnd w:id="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0" w:name="sub_83"/>
            <w:bookmarkStart w:id="11" w:name="sub_821"/>
            <w:bookmarkEnd w:id="10"/>
            <w:bookmarkEnd w:id="11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2" w:name="sub_83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3" w:name="sub_85"/>
            <w:bookmarkEnd w:id="13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4" w:name="sub_92"/>
            <w:bookmarkEnd w:id="14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89"/>
            <w:bookmarkStart w:id="16" w:name="sub_921"/>
            <w:bookmarkEnd w:id="15"/>
            <w:bookmarkEnd w:id="1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7" w:name="sub_90"/>
            <w:bookmarkStart w:id="18" w:name="sub_891"/>
            <w:bookmarkEnd w:id="17"/>
            <w:bookmarkEnd w:id="1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9" w:name="sub_901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0" w:name="sub_91"/>
            <w:bookmarkEnd w:id="20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8"/>
        <w:gridCol w:w="3975"/>
        <w:gridCol w:w="1005"/>
        <w:gridCol w:w="1837"/>
        <w:gridCol w:w="2410"/>
      </w:tblGrid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Б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аллон для газа 12  л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Черпак поварской алюм. 1 л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ТЭН № 32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ТЭН № 44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ТЭН – 62 А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ТЭН к мармиту МСЭ - 110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Диск терочный МОК - 125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Миска алюминиевая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281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Тарелка-баранчик мелкая н/ст.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Сегмент МОК - 125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Сегмент МОК - 250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Спираль СЭСМ - 0,2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Шатунно-поршневая группа 0,6-040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1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1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Application>LibreOffice/6.1.5.2$Linux_X86_64 LibreOffice_project/10$Build-2</Application>
  <Pages>10</Pages>
  <Words>2468</Words>
  <Characters>18814</Characters>
  <CharactersWithSpaces>21443</CharactersWithSpaces>
  <Paragraphs>249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2020-12-18T12:02:47Z</cp:lastPrinted>
  <dcterms:modified xsi:type="dcterms:W3CDTF">2020-12-18T12:04:00Z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